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 Karen Jo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B1, THE GROVE TOO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5,877</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36,494</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5,877 restricted share units ("RSUs") granted to the Reporting Person pursuant to the Bullish 2025 Omnibus Incentive Plan. The RSUs vest in full on September 1, 2027. Each RSU represents a right to receive one ordinary share of Bullish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Karen J. Simon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762"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3517</Characters>
  <CharactersWithSpaces>4099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